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6.999999999999993" w:type="dxa"/>
        <w:tblLayout w:type="fixed"/>
        <w:tblLook w:val="0000"/>
      </w:tblPr>
      <w:tblGrid>
        <w:gridCol w:w="4950"/>
        <w:gridCol w:w="4950"/>
        <w:tblGridChange w:id="0">
          <w:tblGrid>
            <w:gridCol w:w="4950"/>
            <w:gridCol w:w="4950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2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36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 este espacio la empresa puede imprimir su logotipo y, en su caso, también se puede imprimir el del agente capacitador externo.</w:t>
            </w:r>
          </w:p>
        </w:tc>
      </w:tr>
      <w:tr>
        <w:trPr>
          <w:cantSplit w:val="0"/>
          <w:trHeight w:val="1332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36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36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847725" cy="659495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6594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FORMATO DC-3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CONSTANCIA DE COMPETENCIAS O DE HABILIDADES LABORALES</w:t>
      </w:r>
    </w:p>
    <w:p w:rsidR="00000000" w:rsidDel="00000000" w:rsidP="00000000" w:rsidRDefault="00000000" w:rsidRPr="00000000" w14:paraId="0000000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99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"/>
        <w:gridCol w:w="284"/>
        <w:gridCol w:w="283"/>
        <w:gridCol w:w="3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414"/>
        <w:gridCol w:w="5682"/>
        <w:tblGridChange w:id="0">
          <w:tblGrid>
            <w:gridCol w:w="407"/>
            <w:gridCol w:w="284"/>
            <w:gridCol w:w="283"/>
            <w:gridCol w:w="302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425"/>
            <w:gridCol w:w="283"/>
            <w:gridCol w:w="284"/>
            <w:gridCol w:w="283"/>
            <w:gridCol w:w="414"/>
            <w:gridCol w:w="5682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1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DEL TRABAJADOR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1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Nombre (Anotar apellido paterno, apellido materno y nombre (s))</w:t>
            </w:r>
          </w:p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6377"/>
              </w:tabs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Clave Única de Registro de Población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Ocupación específica (Catálogo Nacional de Ocupaciones)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superscript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6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B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9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Puesto*</w:t>
            </w:r>
          </w:p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99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7"/>
        <w:gridCol w:w="284"/>
        <w:gridCol w:w="283"/>
        <w:gridCol w:w="30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414"/>
        <w:gridCol w:w="5682"/>
        <w:tblGridChange w:id="0">
          <w:tblGrid>
            <w:gridCol w:w="407"/>
            <w:gridCol w:w="284"/>
            <w:gridCol w:w="283"/>
            <w:gridCol w:w="302"/>
            <w:gridCol w:w="284"/>
            <w:gridCol w:w="283"/>
            <w:gridCol w:w="284"/>
            <w:gridCol w:w="283"/>
            <w:gridCol w:w="284"/>
            <w:gridCol w:w="283"/>
            <w:gridCol w:w="284"/>
            <w:gridCol w:w="283"/>
            <w:gridCol w:w="284"/>
            <w:gridCol w:w="425"/>
            <w:gridCol w:w="283"/>
            <w:gridCol w:w="284"/>
            <w:gridCol w:w="283"/>
            <w:gridCol w:w="414"/>
            <w:gridCol w:w="5682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1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DE LA EMPRESA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1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Nombre o razón social (En caso de persona física, anotar apellido paterno, apellido materno y nombre(s))</w:t>
            </w:r>
          </w:p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6377"/>
              </w:tabs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Registro Federal de Contribuyentes con homoclave (SHCP)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30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20"/>
        <w:gridCol w:w="960"/>
        <w:gridCol w:w="450"/>
        <w:gridCol w:w="315"/>
        <w:gridCol w:w="315"/>
        <w:gridCol w:w="315"/>
        <w:gridCol w:w="315"/>
        <w:gridCol w:w="420"/>
        <w:gridCol w:w="420"/>
        <w:gridCol w:w="420"/>
        <w:gridCol w:w="420"/>
        <w:gridCol w:w="420"/>
        <w:gridCol w:w="390"/>
        <w:gridCol w:w="390"/>
        <w:gridCol w:w="390"/>
        <w:gridCol w:w="390"/>
        <w:gridCol w:w="420"/>
        <w:gridCol w:w="420"/>
        <w:gridCol w:w="420"/>
        <w:gridCol w:w="420"/>
        <w:tblGridChange w:id="0">
          <w:tblGrid>
            <w:gridCol w:w="3120"/>
            <w:gridCol w:w="960"/>
            <w:gridCol w:w="450"/>
            <w:gridCol w:w="315"/>
            <w:gridCol w:w="315"/>
            <w:gridCol w:w="315"/>
            <w:gridCol w:w="315"/>
            <w:gridCol w:w="420"/>
            <w:gridCol w:w="420"/>
            <w:gridCol w:w="420"/>
            <w:gridCol w:w="420"/>
            <w:gridCol w:w="420"/>
            <w:gridCol w:w="390"/>
            <w:gridCol w:w="390"/>
            <w:gridCol w:w="390"/>
            <w:gridCol w:w="390"/>
            <w:gridCol w:w="420"/>
            <w:gridCol w:w="420"/>
            <w:gridCol w:w="420"/>
            <w:gridCol w:w="420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B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DEL PROGRAMA DE CAPACITACIÓN, ADIESTRAMIENTO Y PRODUCTIVIDAD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Nombre del curso</w:t>
            </w:r>
          </w:p>
          <w:p w:rsidR="00000000" w:rsidDel="00000000" w:rsidP="00000000" w:rsidRDefault="00000000" w:rsidRPr="00000000" w14:paraId="000000D3">
            <w:pPr>
              <w:rPr>
                <w:rFonts w:ascii="Arial Narrow" w:cs="Arial Narrow" w:eastAsia="Arial Narrow" w:hAnsi="Arial Narrow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leader="none" w:pos="6377"/>
              </w:tabs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Duración en horas</w:t>
            </w:r>
          </w:p>
          <w:p w:rsidR="00000000" w:rsidDel="00000000" w:rsidP="00000000" w:rsidRDefault="00000000" w:rsidRPr="00000000" w14:paraId="000000E9">
            <w:pPr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Periodo de</w:t>
            </w:r>
          </w:p>
          <w:p w:rsidR="00000000" w:rsidDel="00000000" w:rsidP="00000000" w:rsidRDefault="00000000" w:rsidRPr="00000000" w14:paraId="000000EB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ejecución: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Año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Mes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Año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Mes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Día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5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6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7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8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B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1">
            <w:pPr>
              <w:jc w:val="left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2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Área temática del curso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superscript"/>
                <w:rtl w:val="0"/>
              </w:rPr>
              <w:t xml:space="preserve">2/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3">
            <w:pPr>
              <w:rPr>
                <w:rFonts w:ascii="Arial Narrow" w:cs="Arial Narrow" w:eastAsia="Arial Narrow" w:hAnsi="Arial Narrow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2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Nombre del agente capacitador o STPS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superscript"/>
                <w:rtl w:val="0"/>
              </w:rPr>
              <w:t xml:space="preserve">3/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rFonts w:ascii="Arial Narrow" w:cs="Arial Narrow" w:eastAsia="Arial Narrow" w:hAnsi="Arial Narrow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98.999999999998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727"/>
        <w:gridCol w:w="2799"/>
        <w:gridCol w:w="302"/>
        <w:gridCol w:w="3118"/>
        <w:gridCol w:w="284"/>
        <w:gridCol w:w="3096"/>
        <w:gridCol w:w="873"/>
        <w:tblGridChange w:id="0">
          <w:tblGrid>
            <w:gridCol w:w="727"/>
            <w:gridCol w:w="2799"/>
            <w:gridCol w:w="302"/>
            <w:gridCol w:w="3118"/>
            <w:gridCol w:w="284"/>
            <w:gridCol w:w="3096"/>
            <w:gridCol w:w="873"/>
          </w:tblGrid>
        </w:tblGridChange>
      </w:tblGrid>
      <w:tr>
        <w:trPr>
          <w:cantSplit w:val="1"/>
          <w:trHeight w:val="42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 Narrow" w:cs="Arial Narrow" w:eastAsia="Arial Narrow" w:hAnsi="Arial Narrow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Los datos se asientan en esta constancia bajo protesta de decir verdad, apercibidos de la responsabilidad en que incurre todo</w:t>
            </w:r>
          </w:p>
        </w:tc>
      </w:tr>
      <w:tr>
        <w:trPr>
          <w:cantSplit w:val="1"/>
          <w:trHeight w:val="296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aquel que no se conduce con verdad.</w:t>
            </w:r>
          </w:p>
        </w:tc>
      </w:tr>
      <w:tr>
        <w:trPr>
          <w:cantSplit w:val="1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Instructor o tutor</w:t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Patrón o representante legal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superscript"/>
                <w:rtl w:val="0"/>
              </w:rPr>
              <w:t xml:space="preserve">4/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Representante de los trabajadores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vertAlign w:val="superscript"/>
                <w:rtl w:val="0"/>
              </w:rPr>
              <w:t xml:space="preserve">5/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Consolas" w:cs="Consolas" w:eastAsia="Consolas" w:hAnsi="Consolas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nsolas" w:cs="Consolas" w:eastAsia="Consolas" w:hAnsi="Consolas"/>
                <w:b w:val="1"/>
                <w:sz w:val="18"/>
                <w:szCs w:val="18"/>
                <w:rtl w:val="0"/>
              </w:rPr>
              <w:t xml:space="preserve"> </w:t>
            </w:r>
          </w:p>
        </w:tc>
        <w:tc>
          <w:tcPr/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ind w:right="-7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ind w:right="-70"/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Nombre y firma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Nombre y firma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Nombre y firma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INSTRUCCIONES</w:t>
      </w:r>
    </w:p>
    <w:p w:rsidR="00000000" w:rsidDel="00000000" w:rsidP="00000000" w:rsidRDefault="00000000" w:rsidRPr="00000000" w14:paraId="00000177">
      <w:pPr>
        <w:ind w:hanging="567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-  Llenar a máquina o con letra de molde.</w:t>
      </w:r>
    </w:p>
    <w:p w:rsidR="00000000" w:rsidDel="00000000" w:rsidP="00000000" w:rsidRDefault="00000000" w:rsidRPr="00000000" w14:paraId="00000178">
      <w:pPr>
        <w:ind w:hanging="567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-  Deberá entregarse al trabajador dentro de los veinte días hábiles siguientes al término del curso de capacitación aprobado.</w:t>
      </w:r>
    </w:p>
    <w:p w:rsidR="00000000" w:rsidDel="00000000" w:rsidP="00000000" w:rsidRDefault="00000000" w:rsidRPr="00000000" w14:paraId="00000179">
      <w:pPr>
        <w:ind w:hanging="567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superscript"/>
          <w:rtl w:val="0"/>
        </w:rPr>
        <w:t xml:space="preserve">/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Las áreas y subáreas ocupacionales del Catálogo Nacional de Ocupaciones se encuentran disponibles en el reverso de este formato y en la página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www.stps.gob.mx</w:t>
        </w:r>
      </w:hyperlink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17A">
      <w:pPr>
        <w:ind w:hanging="567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superscript"/>
          <w:rtl w:val="0"/>
        </w:rPr>
        <w:t xml:space="preserve">2/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Las áreas temáticas de los cursos se encuentran disponibles en el reverso de este formato y en la página </w:t>
      </w:r>
      <w:hyperlink r:id="rId9">
        <w:r w:rsidDel="00000000" w:rsidR="00000000" w:rsidRPr="00000000">
          <w:rPr>
            <w:rFonts w:ascii="Arial Narrow" w:cs="Arial Narrow" w:eastAsia="Arial Narrow" w:hAnsi="Arial Narrow"/>
            <w:color w:val="0000ff"/>
            <w:sz w:val="16"/>
            <w:szCs w:val="16"/>
            <w:u w:val="single"/>
            <w:rtl w:val="0"/>
          </w:rPr>
          <w:t xml:space="preserve">www.stps.gob.mx</w:t>
        </w:r>
      </w:hyperlink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17B">
      <w:pPr>
        <w:ind w:hanging="567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superscript"/>
          <w:rtl w:val="0"/>
        </w:rPr>
        <w:t xml:space="preserve">3/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Cursos impartidos por el área competente de la Secretaria del Trabajo y Previsión Social.</w:t>
      </w:r>
    </w:p>
    <w:p w:rsidR="00000000" w:rsidDel="00000000" w:rsidP="00000000" w:rsidRDefault="00000000" w:rsidRPr="00000000" w14:paraId="0000017C">
      <w:pPr>
        <w:ind w:hanging="567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superscript"/>
          <w:rtl w:val="0"/>
        </w:rPr>
        <w:t xml:space="preserve">4/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Para empresas con menos de 51 trabajadores. Para empresas con más de 50 trabajadores firmaría el representante del patrón ante la Comisión mixta de capacitación, adiestramiento y productividad.</w:t>
      </w:r>
    </w:p>
    <w:p w:rsidR="00000000" w:rsidDel="00000000" w:rsidP="00000000" w:rsidRDefault="00000000" w:rsidRPr="00000000" w14:paraId="0000017D">
      <w:pPr>
        <w:ind w:hanging="567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superscript"/>
          <w:rtl w:val="0"/>
        </w:rPr>
        <w:t xml:space="preserve">5/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Solo para empresas con más de 50 trabajadores.</w:t>
      </w:r>
    </w:p>
    <w:p w:rsidR="00000000" w:rsidDel="00000000" w:rsidP="00000000" w:rsidRDefault="00000000" w:rsidRPr="00000000" w14:paraId="0000017E">
      <w:pPr>
        <w:ind w:hanging="567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* Dato no obligatorio.</w:t>
      </w:r>
    </w:p>
    <w:p w:rsidR="00000000" w:rsidDel="00000000" w:rsidP="00000000" w:rsidRDefault="00000000" w:rsidRPr="00000000" w14:paraId="0000017F">
      <w:pPr>
        <w:ind w:left="-1260" w:right="540" w:firstLine="0"/>
        <w:jc w:val="right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DC-3</w:t>
        <w:br w:type="textWrapping"/>
        <w:t xml:space="preserve">ANVERSO</w:t>
      </w:r>
    </w:p>
    <w:p w:rsidR="00000000" w:rsidDel="00000000" w:rsidP="00000000" w:rsidRDefault="00000000" w:rsidRPr="00000000" w14:paraId="00000180">
      <w:pPr>
        <w:ind w:left="-1260" w:right="540" w:firstLine="0"/>
        <w:jc w:val="right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left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CLAVES Y DENOMINACIONES DE ÁREAS Y SUBÁREAS DEL CATÁLOGO NACIONAL DE OCUPACIONES</w:t>
      </w: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0" w:vertAnchor="text" w:horzAnchor="text" w:tblpX="0" w:tblpY="1"/>
        <w:tblW w:w="10065.0" w:type="dxa"/>
        <w:jc w:val="left"/>
        <w:tblInd w:w="-6.999999999999993" w:type="dxa"/>
        <w:tblLayout w:type="fixed"/>
        <w:tblLook w:val="0000"/>
      </w:tblPr>
      <w:tblGrid>
        <w:gridCol w:w="1264"/>
        <w:gridCol w:w="3780"/>
        <w:gridCol w:w="360"/>
        <w:gridCol w:w="1264"/>
        <w:gridCol w:w="3397"/>
        <w:tblGridChange w:id="0">
          <w:tblGrid>
            <w:gridCol w:w="1264"/>
            <w:gridCol w:w="3780"/>
            <w:gridCol w:w="360"/>
            <w:gridCol w:w="1264"/>
            <w:gridCol w:w="3397"/>
          </w:tblGrid>
        </w:tblGridChange>
      </w:tblGrid>
      <w:tr>
        <w:trPr>
          <w:cantSplit w:val="0"/>
          <w:trHeight w:val="68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bscript"/>
                <w:rtl w:val="0"/>
              </w:rPr>
              <w:t xml:space="preserve">CLAVE DEL ÁREA/SUBÁREA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bscript"/>
                <w:rtl w:val="0"/>
              </w:rPr>
              <w:t xml:space="preserve">DENOMINACIÓN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bscript"/>
                <w:rtl w:val="0"/>
              </w:rPr>
              <w:t xml:space="preserve">CLAVE DEL ÁREA/SUBÁREA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bscript"/>
                <w:rtl w:val="0"/>
              </w:rPr>
              <w:t xml:space="preserve">DENOMINACIÓN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Cultivo, crianza y aprovechamiento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Transporte</w:t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Agricultura y silvicultura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Ferroviario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Ganadería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Autotransporte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01.3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Pesca y acuacultura</w:t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Aéreo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Marítimo y fluvial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Extracción y suministro</w:t>
            </w:r>
          </w:p>
        </w:tc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Servicios de apoyo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Exploración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Extracción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Provisión de bienes y servicios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02.3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Refinación y beneficio</w:t>
            </w:r>
          </w:p>
        </w:tc>
        <w:tc>
          <w:tcPr/>
          <w:p w:rsidR="00000000" w:rsidDel="00000000" w:rsidP="00000000" w:rsidRDefault="00000000" w:rsidRPr="00000000" w14:paraId="000001B3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07.1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Comercio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02.4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Provisión de energía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Alimentación y hospedaje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02.5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Provisión de agua</w:t>
            </w:r>
          </w:p>
        </w:tc>
        <w:tc>
          <w:tcPr/>
          <w:p w:rsidR="00000000" w:rsidDel="00000000" w:rsidP="00000000" w:rsidRDefault="00000000" w:rsidRPr="00000000" w14:paraId="000001BD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Turismo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Deporte y esparcimiento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Construcción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Servicios personales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Planeación y dirección de obras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07.6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Reparación de artículos de uso doméstico y personal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Edificación y urbanización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Limpieza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03.3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Acabado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Servicio postal y mensajería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03.4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Instalación y mantenimiento</w:t>
            </w:r>
          </w:p>
        </w:tc>
        <w:tc>
          <w:tcPr/>
          <w:p w:rsidR="00000000" w:rsidDel="00000000" w:rsidP="00000000" w:rsidRDefault="00000000" w:rsidRPr="00000000" w14:paraId="000001D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Gestión y soporte administrativo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Tecnología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08.1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Bolsa, banca y seguros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Mecánica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08.2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Administración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Electricidad</w:t>
            </w:r>
          </w:p>
        </w:tc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Servicios legales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Electrónica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04.4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Informática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Salud  y protección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04.5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Telecomunicaciones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Servicios médicos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04.6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Procesos industriales</w:t>
            </w:r>
          </w:p>
        </w:tc>
        <w:tc>
          <w:tcPr/>
          <w:p w:rsidR="00000000" w:rsidDel="00000000" w:rsidP="00000000" w:rsidRDefault="00000000" w:rsidRPr="00000000" w14:paraId="00000203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09.2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Inspección sanitaria y del medio ambiente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09.3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Seguridad 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Procesamiento y fabricación</w:t>
            </w:r>
          </w:p>
        </w:tc>
        <w:tc>
          <w:tcPr/>
          <w:p w:rsidR="00000000" w:rsidDel="00000000" w:rsidP="00000000" w:rsidRDefault="00000000" w:rsidRPr="00000000" w14:paraId="0000020D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Protección de bienes y/o personas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Minerales no metálicos</w:t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05.2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Metales</w:t>
            </w:r>
          </w:p>
        </w:tc>
        <w:tc>
          <w:tcPr/>
          <w:p w:rsidR="00000000" w:rsidDel="00000000" w:rsidP="00000000" w:rsidRDefault="00000000" w:rsidRPr="00000000" w14:paraId="0000021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Comunicación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05.3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Alimentos y bebidas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10.1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Publicación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05.4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Textiles y prendas de vestir</w:t>
            </w:r>
          </w:p>
        </w:tc>
        <w:tc>
          <w:tcPr/>
          <w:p w:rsidR="00000000" w:rsidDel="00000000" w:rsidP="00000000" w:rsidRDefault="00000000" w:rsidRPr="00000000" w14:paraId="0000022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10.2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Radio, cine, televisión y teatro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05.5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Materia orgánica</w:t>
            </w:r>
          </w:p>
        </w:tc>
        <w:tc>
          <w:tcPr/>
          <w:p w:rsidR="00000000" w:rsidDel="00000000" w:rsidP="00000000" w:rsidRDefault="00000000" w:rsidRPr="00000000" w14:paraId="0000022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10.3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Interpretación artística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05.6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Productos químicos</w:t>
            </w:r>
          </w:p>
        </w:tc>
        <w:tc>
          <w:tcPr/>
          <w:p w:rsidR="00000000" w:rsidDel="00000000" w:rsidP="00000000" w:rsidRDefault="00000000" w:rsidRPr="00000000" w14:paraId="0000022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10.4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Traducción e interpretación lingüística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05.7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Productos metálicos y de hule y plástico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10.5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Publicidad, propaganda y relaciones públicas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05.8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Productos eléctricos y electrónicos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05.9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Productos impresos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Desarrollo y extensión del conocimiento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11.1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Investigación</w:t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11.2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Enseñanza</w:t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11.3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Difusión cultural</w:t>
            </w:r>
          </w:p>
        </w:tc>
      </w:tr>
    </w:tbl>
    <w:p w:rsidR="00000000" w:rsidDel="00000000" w:rsidP="00000000" w:rsidRDefault="00000000" w:rsidRPr="00000000" w14:paraId="0000024C">
      <w:pPr>
        <w:ind w:left="-1260" w:right="540" w:firstLine="0"/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jc w:val="center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CLAVES Y DENOMINACIONES DEL CATÁLOGO DE ÁREAS TEMÁTICAS DE LOS CURSOS</w:t>
      </w: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text" w:horzAnchor="text" w:tblpX="0" w:tblpY="1"/>
        <w:tblW w:w="10260.0" w:type="dxa"/>
        <w:jc w:val="left"/>
        <w:tblInd w:w="-6.999999999999993" w:type="dxa"/>
        <w:tblLayout w:type="fixed"/>
        <w:tblLook w:val="0000"/>
      </w:tblPr>
      <w:tblGrid>
        <w:gridCol w:w="1260"/>
        <w:gridCol w:w="3780"/>
        <w:gridCol w:w="364"/>
        <w:gridCol w:w="1264"/>
        <w:gridCol w:w="3592"/>
        <w:tblGridChange w:id="0">
          <w:tblGrid>
            <w:gridCol w:w="1260"/>
            <w:gridCol w:w="3780"/>
            <w:gridCol w:w="364"/>
            <w:gridCol w:w="1264"/>
            <w:gridCol w:w="3592"/>
          </w:tblGrid>
        </w:tblGridChange>
      </w:tblGrid>
      <w:tr>
        <w:trPr>
          <w:cantSplit w:val="0"/>
          <w:trHeight w:val="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bscript"/>
                <w:rtl w:val="0"/>
              </w:rPr>
              <w:t xml:space="preserve">CLAVE DEL ÁREA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bscript"/>
                <w:rtl w:val="0"/>
              </w:rPr>
              <w:t xml:space="preserve">DENOMINACIÓN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bscript"/>
                <w:rtl w:val="0"/>
              </w:rPr>
              <w:t xml:space="preserve">CLAVE DEL ÁREA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bscript"/>
                <w:rtl w:val="0"/>
              </w:rPr>
              <w:t xml:space="preserve">DENOMINACIÓN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/>
          <w:p w:rsidR="00000000" w:rsidDel="00000000" w:rsidP="00000000" w:rsidRDefault="00000000" w:rsidRPr="00000000" w14:paraId="0000027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1000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Producción general</w:t>
            </w:r>
          </w:p>
        </w:tc>
        <w:tc>
          <w:tcPr/>
          <w:p w:rsidR="00000000" w:rsidDel="00000000" w:rsidP="00000000" w:rsidRDefault="00000000" w:rsidRPr="00000000" w14:paraId="00000281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6000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Seguridad</w:t>
            </w:r>
          </w:p>
        </w:tc>
      </w:tr>
      <w:tr>
        <w:trPr>
          <w:cantSplit w:val="0"/>
          <w:trHeight w:val="67" w:hRule="atLeast"/>
          <w:tblHeader w:val="0"/>
        </w:trPr>
        <w:tc>
          <w:tcPr/>
          <w:p w:rsidR="00000000" w:rsidDel="00000000" w:rsidP="00000000" w:rsidRDefault="00000000" w:rsidRPr="00000000" w14:paraId="00000284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2000</w:t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Servicios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7000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Desarrollo personal y familiar</w:t>
            </w:r>
          </w:p>
        </w:tc>
      </w:tr>
      <w:tr>
        <w:trPr>
          <w:cantSplit w:val="0"/>
          <w:trHeight w:val="67" w:hRule="atLeast"/>
          <w:tblHeader w:val="0"/>
        </w:trPr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3000</w:t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Administración, contabilidad y economía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8000</w:t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Uso de tecnologías de la información y  comunicación</w:t>
            </w:r>
          </w:p>
        </w:tc>
      </w:tr>
      <w:tr>
        <w:trPr>
          <w:cantSplit w:val="0"/>
          <w:trHeight w:val="67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4000</w:t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Comercialización</w:t>
            </w:r>
          </w:p>
        </w:tc>
        <w:tc>
          <w:tcPr/>
          <w:p w:rsidR="00000000" w:rsidDel="00000000" w:rsidP="00000000" w:rsidRDefault="00000000" w:rsidRPr="00000000" w14:paraId="00000290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9000</w:t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Participación social</w:t>
            </w:r>
          </w:p>
        </w:tc>
      </w:tr>
      <w:tr>
        <w:trPr>
          <w:cantSplit w:val="0"/>
          <w:trHeight w:val="67" w:hRule="atLeast"/>
          <w:tblHeader w:val="0"/>
        </w:trPr>
        <w:tc>
          <w:tcPr/>
          <w:p w:rsidR="00000000" w:rsidDel="00000000" w:rsidP="00000000" w:rsidRDefault="00000000" w:rsidRPr="00000000" w14:paraId="00000293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5000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subscript"/>
                <w:rtl w:val="0"/>
              </w:rPr>
              <w:t xml:space="preserve">Mantenimiento y reparación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Arial Narrow" w:cs="Arial Narrow" w:eastAsia="Arial Narrow" w:hAnsi="Arial Narrow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Arial" w:cs="Arial" w:eastAsia="Arial" w:hAnsi="Arial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8">
      <w:pPr>
        <w:tabs>
          <w:tab w:val="left" w:leader="none" w:pos="5166"/>
        </w:tabs>
        <w:ind w:right="540"/>
        <w:jc w:val="right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tabs>
          <w:tab w:val="left" w:leader="none" w:pos="5166"/>
        </w:tabs>
        <w:ind w:right="708"/>
        <w:jc w:val="right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DC-3 </w:t>
      </w:r>
    </w:p>
    <w:p w:rsidR="00000000" w:rsidDel="00000000" w:rsidP="00000000" w:rsidRDefault="00000000" w:rsidRPr="00000000" w14:paraId="0000029A">
      <w:pPr>
        <w:tabs>
          <w:tab w:val="left" w:leader="none" w:pos="5166"/>
        </w:tabs>
        <w:ind w:right="708"/>
        <w:jc w:val="right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REVERSO</w:t>
      </w:r>
    </w:p>
    <w:sectPr>
      <w:pgSz w:h="15840" w:w="12240" w:orient="portrait"/>
      <w:pgMar w:bottom="1417" w:top="568" w:left="993" w:right="104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nsola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0E31"/>
    <w:pPr>
      <w:spacing w:line="240" w:lineRule="auto"/>
      <w:jc w:val="left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rsid w:val="001E2887"/>
    <w:pPr>
      <w:keepNext w:val="1"/>
      <w:jc w:val="center"/>
      <w:outlineLvl w:val="0"/>
    </w:pPr>
    <w:rPr>
      <w:rFonts w:ascii="Arial" w:cs="Arial" w:hAnsi="Arial"/>
      <w:b w:val="1"/>
      <w:bCs w:val="1"/>
      <w:sz w:val="22"/>
    </w:rPr>
  </w:style>
  <w:style w:type="paragraph" w:styleId="Ttulo2">
    <w:name w:val="heading 2"/>
    <w:basedOn w:val="Normal"/>
    <w:next w:val="Normal"/>
    <w:link w:val="Ttulo2Car"/>
    <w:qFormat w:val="1"/>
    <w:rsid w:val="001E2887"/>
    <w:pPr>
      <w:keepNext w:val="1"/>
      <w:outlineLvl w:val="1"/>
    </w:pPr>
    <w:rPr>
      <w:rFonts w:ascii="Arial Narrow" w:hAnsi="Arial Narrow"/>
      <w:b w:val="1"/>
      <w:bCs w:val="1"/>
      <w:sz w:val="1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90E31"/>
    <w:pPr>
      <w:jc w:val="both"/>
    </w:pPr>
    <w:rPr>
      <w:rFonts w:ascii="Tahoma" w:cs="Tahoma" w:hAnsi="Tahoma" w:eastAsiaTheme="minorHAnsi"/>
      <w:sz w:val="16"/>
      <w:szCs w:val="16"/>
      <w:lang w:eastAsia="en-US" w:val="es-MX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90E31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rsid w:val="00C90E3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C90E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tulo1Car" w:customStyle="1">
    <w:name w:val="Título 1 Car"/>
    <w:basedOn w:val="Fuentedeprrafopredeter"/>
    <w:link w:val="Ttulo1"/>
    <w:rsid w:val="001E2887"/>
    <w:rPr>
      <w:rFonts w:ascii="Arial" w:cs="Arial" w:eastAsia="Times New Roman" w:hAnsi="Arial"/>
      <w:b w:val="1"/>
      <w:bCs w:val="1"/>
      <w:szCs w:val="24"/>
      <w:lang w:eastAsia="es-ES" w:val="es-ES"/>
    </w:rPr>
  </w:style>
  <w:style w:type="character" w:styleId="Ttulo2Car" w:customStyle="1">
    <w:name w:val="Título 2 Car"/>
    <w:basedOn w:val="Fuentedeprrafopredeter"/>
    <w:link w:val="Ttulo2"/>
    <w:rsid w:val="001E2887"/>
    <w:rPr>
      <w:rFonts w:ascii="Arial Narrow" w:cs="Times New Roman" w:eastAsia="Times New Roman" w:hAnsi="Arial Narrow"/>
      <w:b w:val="1"/>
      <w:bCs w:val="1"/>
      <w:sz w:val="18"/>
      <w:szCs w:val="24"/>
      <w:lang w:eastAsia="es-ES" w:val="es-ES"/>
    </w:rPr>
  </w:style>
  <w:style w:type="paragraph" w:styleId="Epgrafe">
    <w:name w:val="caption"/>
    <w:basedOn w:val="Normal"/>
    <w:next w:val="Normal"/>
    <w:qFormat w:val="1"/>
    <w:rsid w:val="001E2887"/>
    <w:pPr>
      <w:ind w:hanging="360"/>
    </w:pPr>
    <w:rPr>
      <w:rFonts w:ascii="Arial Narrow" w:hAnsi="Arial Narrow"/>
      <w:b w:val="1"/>
      <w:bCs w:val="1"/>
      <w:sz w:val="18"/>
    </w:rPr>
  </w:style>
  <w:style w:type="character" w:styleId="Hipervnculo">
    <w:name w:val="Hyperlink"/>
    <w:rsid w:val="001E2887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 w:val="1"/>
    <w:rsid w:val="006A4E2F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ps.gob.mx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stps.gob.m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K+egjKhOPTx5WULURDCUpnFrHA==">CgMxLjAyCWlkLmdqZGd4czIJaC4zMGowemxsOAByITEtc011WXl4cnU4OWJRdEtrcDRMVmdRcmpaRkFOVk9KQQ==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2013-06-17T18:44:00Z</dcterms:created>
</cp:coreProperties>
</file>